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3825"/>
      </w:tblGrid>
      <w:tr w:rsidR="000050C9" w:rsidRPr="000050C9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0C9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050C9" w:rsidRPr="000050C9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0050C9" w:rsidRDefault="00ED15B2" w:rsidP="0029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0C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</w:t>
            </w:r>
            <w:r w:rsidR="00292D20" w:rsidRPr="000050C9">
              <w:rPr>
                <w:rFonts w:ascii="Times New Roman" w:hAnsi="Times New Roman" w:cs="Times New Roman"/>
                <w:sz w:val="24"/>
                <w:szCs w:val="24"/>
              </w:rPr>
              <w:t xml:space="preserve">13       </w:t>
            </w:r>
            <w:r w:rsidRPr="000050C9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0050C9" w:rsidRPr="000050C9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0C9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0050C9" w:rsidRPr="000050C9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0050C9" w:rsidRDefault="00292D20" w:rsidP="00ED15B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50C9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050C9">
              <w:rPr>
                <w:rFonts w:ascii="Times New Roman" w:hAnsi="Times New Roman"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0050C9" w:rsidRPr="000050C9" w:rsidTr="00292D20"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0C9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050C9" w:rsidRPr="000050C9" w:rsidTr="00292D20"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166" w:rsidRPr="000050C9" w:rsidRDefault="00C04166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0C9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  <w:tr w:rsidR="000050C9" w:rsidRPr="000050C9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C9" w:rsidRPr="000050C9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0C9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0050C9" w:rsidRPr="000050C9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5B2" w:rsidRPr="000050C9" w:rsidRDefault="007773CA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0C9">
              <w:rPr>
                <w:rFonts w:ascii="Times New Roman" w:hAnsi="Times New Roman" w:cs="Times New Roman"/>
                <w:sz w:val="24"/>
                <w:szCs w:val="24"/>
              </w:rPr>
              <w:t>старше</w:t>
            </w:r>
            <w:r w:rsidR="00FA112F" w:rsidRPr="000050C9">
              <w:rPr>
                <w:rFonts w:ascii="Times New Roman" w:hAnsi="Times New Roman" w:cs="Times New Roman"/>
                <w:sz w:val="24"/>
                <w:szCs w:val="24"/>
              </w:rPr>
              <w:t>го государственного налогового инспектора</w:t>
            </w:r>
            <w:r w:rsidR="00895D6A" w:rsidRPr="00005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3A2" w:rsidRPr="000050C9"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контрольно-аналитического отдела</w:t>
            </w:r>
          </w:p>
          <w:p w:rsidR="00C04166" w:rsidRPr="000050C9" w:rsidRDefault="00ED15B2" w:rsidP="00136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0C9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службы № </w:t>
            </w:r>
            <w:r w:rsidR="00292D20" w:rsidRPr="000050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6703" w:rsidRPr="00005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0C9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04166" w:rsidRPr="000050C9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0050C9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0C9">
              <w:rPr>
                <w:rFonts w:ascii="Times New Roman" w:hAnsi="Times New Roman" w:cs="Times New Roman"/>
                <w:sz w:val="20"/>
                <w:szCs w:val="20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 гражданская служба, должность)</w:t>
      </w:r>
      <w:r w:rsidR="00895D6A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="007773CA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31309E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="00300AAC" w:rsidRPr="000050C9">
        <w:rPr>
          <w:rFonts w:ascii="Times New Roman" w:hAnsi="Times New Roman" w:cs="Times New Roman"/>
          <w:sz w:val="24"/>
          <w:szCs w:val="24"/>
        </w:rPr>
        <w:t>контрольно</w:t>
      </w:r>
      <w:r w:rsidR="00DA33A2" w:rsidRPr="000050C9">
        <w:rPr>
          <w:rFonts w:ascii="Times New Roman" w:hAnsi="Times New Roman" w:cs="Times New Roman"/>
          <w:sz w:val="24"/>
          <w:szCs w:val="24"/>
        </w:rPr>
        <w:t>-аналитического отдела</w:t>
      </w:r>
      <w:r w:rsidR="00071899" w:rsidRPr="000050C9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7773CA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071899" w:rsidRPr="000050C9">
        <w:rPr>
          <w:rFonts w:ascii="Times New Roman" w:hAnsi="Times New Roman" w:cs="Times New Roman"/>
          <w:sz w:val="24"/>
          <w:szCs w:val="24"/>
        </w:rPr>
        <w:t>)</w:t>
      </w:r>
      <w:r w:rsidR="0031309E" w:rsidRPr="000050C9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</w:t>
      </w:r>
      <w:r w:rsidR="00292D20" w:rsidRPr="000050C9">
        <w:rPr>
          <w:rFonts w:ascii="Times New Roman" w:hAnsi="Times New Roman" w:cs="Times New Roman"/>
          <w:sz w:val="24"/>
          <w:szCs w:val="24"/>
        </w:rPr>
        <w:t xml:space="preserve">13 </w:t>
      </w:r>
      <w:r w:rsidR="0031309E" w:rsidRPr="000050C9">
        <w:rPr>
          <w:rFonts w:ascii="Times New Roman" w:hAnsi="Times New Roman" w:cs="Times New Roman"/>
          <w:sz w:val="24"/>
          <w:szCs w:val="24"/>
        </w:rPr>
        <w:t xml:space="preserve">по г. </w:t>
      </w:r>
      <w:r w:rsidR="00E14D3A" w:rsidRPr="000050C9">
        <w:rPr>
          <w:rFonts w:ascii="Times New Roman" w:hAnsi="Times New Roman" w:cs="Times New Roman"/>
          <w:sz w:val="24"/>
          <w:szCs w:val="24"/>
        </w:rPr>
        <w:t>Москве</w:t>
      </w:r>
      <w:r w:rsidR="0031309E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0050C9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0050C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</w:t>
      </w:r>
      <w:r w:rsidR="001C40C1" w:rsidRPr="000050C9">
        <w:rPr>
          <w:rFonts w:ascii="Times New Roman" w:hAnsi="Times New Roman" w:cs="Times New Roman"/>
          <w:sz w:val="24"/>
          <w:szCs w:val="24"/>
        </w:rPr>
        <w:t>ей</w:t>
      </w:r>
      <w:r w:rsidRPr="000050C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895D6A" w:rsidRPr="000050C9">
        <w:rPr>
          <w:rFonts w:ascii="Times New Roman" w:hAnsi="Times New Roman" w:cs="Times New Roman"/>
          <w:sz w:val="24"/>
          <w:szCs w:val="24"/>
        </w:rPr>
        <w:t>специалисты</w:t>
      </w:r>
      <w:r w:rsidRPr="000050C9">
        <w:rPr>
          <w:rFonts w:ascii="Times New Roman" w:hAnsi="Times New Roman" w:cs="Times New Roman"/>
          <w:sz w:val="24"/>
          <w:szCs w:val="24"/>
        </w:rPr>
        <w:t>.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071899" w:rsidRPr="000050C9">
        <w:rPr>
          <w:rFonts w:ascii="Times New Roman" w:hAnsi="Times New Roman" w:cs="Times New Roman"/>
          <w:sz w:val="24"/>
          <w:szCs w:val="24"/>
        </w:rPr>
        <w:t>–</w:t>
      </w:r>
      <w:r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0050C9">
        <w:rPr>
          <w:rFonts w:ascii="Times New Roman" w:hAnsi="Times New Roman" w:cs="Times New Roman"/>
          <w:sz w:val="24"/>
          <w:szCs w:val="24"/>
        </w:rPr>
        <w:t>11-</w:t>
      </w:r>
      <w:r w:rsidR="001C40C1" w:rsidRPr="000050C9">
        <w:rPr>
          <w:rFonts w:ascii="Times New Roman" w:hAnsi="Times New Roman" w:cs="Times New Roman"/>
          <w:sz w:val="24"/>
          <w:szCs w:val="24"/>
        </w:rPr>
        <w:t>3</w:t>
      </w:r>
      <w:r w:rsidR="00071899" w:rsidRPr="000050C9">
        <w:rPr>
          <w:rFonts w:ascii="Times New Roman" w:hAnsi="Times New Roman" w:cs="Times New Roman"/>
          <w:sz w:val="24"/>
          <w:szCs w:val="24"/>
        </w:rPr>
        <w:t>-</w:t>
      </w:r>
      <w:r w:rsidR="00F43429" w:rsidRPr="000050C9">
        <w:rPr>
          <w:rFonts w:ascii="Times New Roman" w:hAnsi="Times New Roman" w:cs="Times New Roman"/>
          <w:sz w:val="24"/>
          <w:szCs w:val="24"/>
        </w:rPr>
        <w:t>3</w:t>
      </w:r>
      <w:r w:rsidR="00071899" w:rsidRPr="000050C9">
        <w:rPr>
          <w:rFonts w:ascii="Times New Roman" w:hAnsi="Times New Roman" w:cs="Times New Roman"/>
          <w:sz w:val="24"/>
          <w:szCs w:val="24"/>
        </w:rPr>
        <w:t>-</w:t>
      </w:r>
      <w:r w:rsidR="00895D6A" w:rsidRPr="000050C9">
        <w:rPr>
          <w:rFonts w:ascii="Times New Roman" w:hAnsi="Times New Roman" w:cs="Times New Roman"/>
          <w:sz w:val="24"/>
          <w:szCs w:val="24"/>
        </w:rPr>
        <w:t>0</w:t>
      </w:r>
      <w:r w:rsidR="00F43429" w:rsidRPr="000050C9">
        <w:rPr>
          <w:rFonts w:ascii="Times New Roman" w:hAnsi="Times New Roman" w:cs="Times New Roman"/>
          <w:sz w:val="24"/>
          <w:szCs w:val="24"/>
        </w:rPr>
        <w:t>9</w:t>
      </w:r>
      <w:r w:rsidR="0064548C" w:rsidRPr="000050C9">
        <w:rPr>
          <w:rFonts w:ascii="Times New Roman" w:hAnsi="Times New Roman" w:cs="Times New Roman"/>
          <w:sz w:val="24"/>
          <w:szCs w:val="24"/>
        </w:rPr>
        <w:t>5</w:t>
      </w:r>
      <w:r w:rsidRPr="000050C9">
        <w:rPr>
          <w:rFonts w:ascii="Times New Roman" w:hAnsi="Times New Roman" w:cs="Times New Roman"/>
          <w:sz w:val="24"/>
          <w:szCs w:val="24"/>
        </w:rPr>
        <w:t>.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6C32E4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="00DA33A2" w:rsidRPr="000050C9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</w:p>
    <w:p w:rsidR="00DA33A2" w:rsidRPr="000050C9" w:rsidRDefault="00DA33A2" w:rsidP="00DA33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C9">
        <w:rPr>
          <w:rFonts w:ascii="Times New Roman" w:eastAsia="Times New Roman" w:hAnsi="Times New Roman" w:cs="Times New Roman"/>
          <w:sz w:val="24"/>
          <w:szCs w:val="24"/>
          <w:lang w:eastAsia="ru-RU"/>
        </w:rPr>
        <w:t>П. 23.1. Регулирование в сфере налога на добавленную стоимость;</w:t>
      </w:r>
    </w:p>
    <w:p w:rsidR="00DA33A2" w:rsidRPr="000050C9" w:rsidRDefault="00DA33A2" w:rsidP="00DA33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C9">
        <w:rPr>
          <w:rFonts w:ascii="Times New Roman" w:eastAsia="Times New Roman" w:hAnsi="Times New Roman" w:cs="Times New Roman"/>
          <w:sz w:val="24"/>
          <w:szCs w:val="24"/>
          <w:lang w:eastAsia="ru-RU"/>
        </w:rPr>
        <w:t>П.23.12. Осуществление налогового контроля (Осуществление налогового контроля посредством проведения камеральных проверок).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старше</w:t>
      </w:r>
      <w:r w:rsidR="00F43429" w:rsidRPr="000050C9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0050C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51AE9" w:rsidRPr="000050C9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630993" w:rsidRPr="000050C9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895D6A" w:rsidRPr="000050C9">
        <w:rPr>
          <w:rFonts w:ascii="Times New Roman" w:hAnsi="Times New Roman" w:cs="Times New Roman"/>
          <w:sz w:val="24"/>
          <w:szCs w:val="24"/>
        </w:rPr>
        <w:t xml:space="preserve">по представлению начальника </w:t>
      </w:r>
      <w:r w:rsidR="00DA33A2" w:rsidRPr="000050C9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895D6A" w:rsidRPr="000050C9">
        <w:rPr>
          <w:rFonts w:ascii="Times New Roman" w:hAnsi="Times New Roman" w:cs="Times New Roman"/>
          <w:sz w:val="24"/>
          <w:szCs w:val="24"/>
        </w:rPr>
        <w:t xml:space="preserve"> (далее – начальник отдела).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5. </w:t>
      </w:r>
      <w:r w:rsidR="00DA33A2" w:rsidRPr="000050C9">
        <w:rPr>
          <w:rFonts w:ascii="Times New Roman" w:hAnsi="Times New Roman" w:cs="Times New Roman"/>
          <w:sz w:val="24"/>
          <w:szCs w:val="24"/>
        </w:rPr>
        <w:t>Старший</w:t>
      </w:r>
      <w:r w:rsidR="00F43429" w:rsidRPr="000050C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51AE9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Pr="000050C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51AE9" w:rsidRPr="000050C9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95D6A" w:rsidRPr="000050C9">
        <w:rPr>
          <w:rFonts w:ascii="Times New Roman" w:hAnsi="Times New Roman" w:cs="Times New Roman"/>
          <w:sz w:val="24"/>
          <w:szCs w:val="24"/>
        </w:rPr>
        <w:t>отдела</w:t>
      </w:r>
      <w:r w:rsidRPr="000050C9">
        <w:rPr>
          <w:rFonts w:ascii="Times New Roman" w:hAnsi="Times New Roman" w:cs="Times New Roman"/>
          <w:sz w:val="24"/>
          <w:szCs w:val="24"/>
        </w:rPr>
        <w:t>.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63"/>
      <w:bookmarkEnd w:id="1"/>
      <w:r w:rsidRPr="000050C9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старше</w:t>
      </w:r>
      <w:r w:rsidR="00F43429" w:rsidRPr="000050C9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0050C9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152B9C" w:rsidRPr="000050C9" w:rsidRDefault="0014507B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lastRenderedPageBreak/>
        <w:t xml:space="preserve">6.1. Наличие </w:t>
      </w:r>
      <w:r w:rsidR="001C40C1" w:rsidRPr="000050C9">
        <w:rPr>
          <w:rFonts w:ascii="Times New Roman" w:hAnsi="Times New Roman" w:cs="Times New Roman"/>
          <w:sz w:val="24"/>
          <w:szCs w:val="24"/>
        </w:rPr>
        <w:t>высшего</w:t>
      </w:r>
      <w:r w:rsidR="00152B9C" w:rsidRPr="000050C9">
        <w:rPr>
          <w:rFonts w:ascii="Times New Roman" w:hAnsi="Times New Roman" w:cs="Times New Roman"/>
          <w:sz w:val="24"/>
          <w:szCs w:val="24"/>
        </w:rPr>
        <w:t xml:space="preserve"> образования, без предъявления требований к специальности, направлению подготовки.</w:t>
      </w:r>
    </w:p>
    <w:p w:rsidR="00152B9C" w:rsidRPr="000050C9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6.1.1 Требования к квалификации, полученной по результатам освоения программы профессиональной переподготовки не предъявляются.</w:t>
      </w:r>
    </w:p>
    <w:p w:rsidR="00152B9C" w:rsidRPr="000050C9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751AE9" w:rsidRPr="000050C9" w:rsidRDefault="00C04166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  <w:r w:rsidR="00751AE9" w:rsidRPr="000050C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751AE9" w:rsidRPr="000050C9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6" w:history="1">
        <w:r w:rsidRPr="000050C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751AE9" w:rsidRPr="000050C9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751AE9" w:rsidRPr="000050C9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751AE9" w:rsidRPr="000050C9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751AE9" w:rsidRPr="000050C9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751AE9" w:rsidRPr="000050C9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C04166" w:rsidRPr="000050C9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751AE9" w:rsidRPr="000050C9" w:rsidRDefault="00C04166" w:rsidP="00751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8A4DEB" w:rsidRPr="000050C9" w:rsidRDefault="00CA1A69" w:rsidP="008A4DEB">
      <w:pPr>
        <w:pStyle w:val="a4"/>
        <w:tabs>
          <w:tab w:val="left" w:pos="567"/>
          <w:tab w:val="left" w:pos="1418"/>
        </w:tabs>
        <w:ind w:left="0" w:firstLine="540"/>
        <w:rPr>
          <w:szCs w:val="24"/>
          <w:lang w:val="ru-RU"/>
        </w:rPr>
      </w:pPr>
      <w:r w:rsidRPr="000050C9">
        <w:rPr>
          <w:szCs w:val="24"/>
          <w:lang w:val="ru-RU"/>
        </w:rPr>
        <w:t>Федеральный закон от</w:t>
      </w:r>
      <w:r w:rsidRPr="000050C9">
        <w:rPr>
          <w:szCs w:val="24"/>
        </w:rPr>
        <w:t> </w:t>
      </w:r>
      <w:r w:rsidRPr="000050C9">
        <w:rPr>
          <w:szCs w:val="24"/>
          <w:lang w:val="ru-RU"/>
        </w:rPr>
        <w:t>27 июля 2004</w:t>
      </w:r>
      <w:r w:rsidRPr="000050C9">
        <w:rPr>
          <w:szCs w:val="24"/>
        </w:rPr>
        <w:t> </w:t>
      </w:r>
      <w:r w:rsidRPr="000050C9">
        <w:rPr>
          <w:szCs w:val="24"/>
          <w:lang w:val="ru-RU"/>
        </w:rPr>
        <w:t>г. №</w:t>
      </w:r>
      <w:r w:rsidRPr="000050C9">
        <w:rPr>
          <w:szCs w:val="24"/>
        </w:rPr>
        <w:t> </w:t>
      </w:r>
      <w:r w:rsidRPr="000050C9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Pr="000050C9">
        <w:rPr>
          <w:szCs w:val="24"/>
          <w:lang w:val="ru-RU" w:eastAsia="ru-RU"/>
        </w:rPr>
        <w:t xml:space="preserve">Трудовой кодекс Российской Федерации; </w:t>
      </w:r>
      <w:r w:rsidRPr="000050C9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0050C9">
        <w:rPr>
          <w:szCs w:val="24"/>
        </w:rPr>
        <w:t> </w:t>
      </w:r>
      <w:r w:rsidRPr="000050C9">
        <w:rPr>
          <w:szCs w:val="24"/>
          <w:lang w:val="ru-RU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Федеральный закон от 6 апреля 2011 г. № 63-ФЗ «Об электронной подписи»;</w:t>
      </w:r>
      <w:r w:rsidR="0014507B" w:rsidRPr="000050C9">
        <w:rPr>
          <w:szCs w:val="24"/>
          <w:lang w:val="ru-RU"/>
        </w:rPr>
        <w:t xml:space="preserve"> </w:t>
      </w:r>
      <w:r w:rsidR="008A4DEB" w:rsidRPr="000050C9">
        <w:rPr>
          <w:szCs w:val="24"/>
          <w:lang w:val="ru-RU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 «Об утверждении Концепции системы планирования выездных налоговых проверок»;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="008A4DEB" w:rsidRPr="000050C9">
        <w:rPr>
          <w:szCs w:val="24"/>
          <w:lang w:val="ru-RU"/>
        </w:rPr>
        <w:lastRenderedPageBreak/>
        <w:t>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 ММВ-7-2/460@ 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«Регламент взаимодействия налоговых органов при отработке расхождений», доведенный письмом ФНС России от 29.10.2019 года №ЕД-5-2/3755дсп@.</w:t>
      </w:r>
    </w:p>
    <w:p w:rsidR="00C04166" w:rsidRPr="000050C9" w:rsidRDefault="00C04166" w:rsidP="008A4DEB">
      <w:pPr>
        <w:pStyle w:val="a4"/>
        <w:tabs>
          <w:tab w:val="left" w:pos="567"/>
          <w:tab w:val="left" w:pos="1418"/>
        </w:tabs>
        <w:ind w:left="0" w:firstLine="540"/>
        <w:rPr>
          <w:szCs w:val="24"/>
          <w:lang w:val="ru-RU"/>
        </w:rPr>
      </w:pPr>
      <w:r w:rsidRPr="000050C9">
        <w:rPr>
          <w:szCs w:val="24"/>
          <w:lang w:val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714C" w:rsidRPr="000050C9" w:rsidRDefault="00A4714C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</w:p>
    <w:p w:rsidR="00A4714C" w:rsidRPr="000050C9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0050C9">
        <w:rPr>
          <w:szCs w:val="24"/>
          <w:lang w:val="ru-RU"/>
        </w:rPr>
        <w:t>6.3.2.2. Иные профессиональные знания:</w:t>
      </w:r>
    </w:p>
    <w:p w:rsidR="002B7BD2" w:rsidRPr="000050C9" w:rsidRDefault="008A4DEB" w:rsidP="008A4D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 по налогу на добавленную стоимость; 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0050C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050C9">
        <w:rPr>
          <w:rFonts w:ascii="Times New Roman" w:hAnsi="Times New Roman" w:cs="Times New Roman"/>
          <w:sz w:val="24"/>
          <w:szCs w:val="24"/>
        </w:rPr>
        <w:t xml:space="preserve">. тематических выездных налоговых проверок; порядок и сроки проведения выездных налоговых проверок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осуществления мероприятий налогового контроля при проведении камеральных налоговых проверок; порядок и сроки проведения дополнительных мероприятий налогового контроля; порядок и сроки оформления результатов налоговой проверки и вынесения решения по ней. </w:t>
      </w:r>
    </w:p>
    <w:p w:rsidR="00AF3D6B" w:rsidRPr="000050C9" w:rsidRDefault="00AF3D6B" w:rsidP="00A471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23D7" w:rsidRPr="000050C9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0050C9">
        <w:rPr>
          <w:szCs w:val="24"/>
          <w:lang w:val="ru-RU"/>
        </w:rPr>
        <w:t>6.3.3. Наличие функциональных знаний:</w:t>
      </w:r>
    </w:p>
    <w:p w:rsidR="000A23D7" w:rsidRPr="000050C9" w:rsidRDefault="000A23D7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0A23D7" w:rsidRPr="000050C9" w:rsidRDefault="008A4DEB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0050C9">
        <w:rPr>
          <w:sz w:val="24"/>
          <w:szCs w:val="24"/>
        </w:rPr>
        <w:t xml:space="preserve"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</w:t>
      </w:r>
      <w:r w:rsidRPr="000050C9">
        <w:rPr>
          <w:sz w:val="24"/>
          <w:szCs w:val="24"/>
        </w:rPr>
        <w:lastRenderedPageBreak/>
        <w:t>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8A4DEB" w:rsidRPr="000050C9" w:rsidRDefault="008A4DEB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B526BF" w:rsidRPr="000050C9" w:rsidRDefault="00C04166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0050C9">
        <w:rPr>
          <w:sz w:val="24"/>
          <w:szCs w:val="24"/>
        </w:rPr>
        <w:t xml:space="preserve">6.3.4. Наличие базовых умений: </w:t>
      </w:r>
    </w:p>
    <w:p w:rsidR="00B526BF" w:rsidRPr="000050C9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0050C9">
        <w:rPr>
          <w:rFonts w:eastAsiaTheme="minorEastAsia"/>
          <w:sz w:val="24"/>
          <w:szCs w:val="24"/>
          <w:lang w:eastAsia="ru-RU"/>
        </w:rPr>
        <w:t>- умение мыслить системно (стратегически);</w:t>
      </w:r>
    </w:p>
    <w:p w:rsidR="00B526BF" w:rsidRPr="000050C9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0050C9">
        <w:rPr>
          <w:rFonts w:eastAsiaTheme="minorEastAsia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526BF" w:rsidRPr="000050C9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0050C9">
        <w:rPr>
          <w:rFonts w:eastAsiaTheme="minorEastAsia"/>
          <w:sz w:val="24"/>
          <w:szCs w:val="24"/>
          <w:lang w:eastAsia="ru-RU"/>
        </w:rPr>
        <w:t>- коммуникативные умения;</w:t>
      </w:r>
    </w:p>
    <w:p w:rsidR="00B526BF" w:rsidRPr="000050C9" w:rsidRDefault="00B526BF" w:rsidP="00B526BF">
      <w:pPr>
        <w:pStyle w:val="a4"/>
        <w:autoSpaceDE w:val="0"/>
        <w:autoSpaceDN w:val="0"/>
        <w:adjustRightInd w:val="0"/>
        <w:ind w:left="0" w:firstLine="567"/>
        <w:rPr>
          <w:rFonts w:eastAsiaTheme="minorEastAsia"/>
          <w:szCs w:val="24"/>
          <w:lang w:val="ru-RU" w:eastAsia="ru-RU" w:bidi="ar-SA"/>
        </w:rPr>
      </w:pPr>
      <w:r w:rsidRPr="000050C9">
        <w:rPr>
          <w:rFonts w:eastAsiaTheme="minorEastAsia"/>
          <w:szCs w:val="24"/>
          <w:lang w:val="ru-RU" w:eastAsia="ru-RU" w:bidi="ar-SA"/>
        </w:rPr>
        <w:t>- умение управлять изменениями.</w:t>
      </w:r>
    </w:p>
    <w:p w:rsidR="00B526BF" w:rsidRPr="000050C9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0050C9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C04166" w:rsidRPr="000050C9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</w:p>
    <w:p w:rsidR="00B526BF" w:rsidRPr="000050C9" w:rsidRDefault="008A4DEB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0050C9" w:rsidRPr="000050C9" w:rsidRDefault="000050C9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0050C9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C04166" w:rsidRPr="000050C9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</w:t>
      </w:r>
      <w:r w:rsidR="00C04166" w:rsidRPr="000050C9">
        <w:rPr>
          <w:rFonts w:ascii="Times New Roman" w:hAnsi="Times New Roman" w:cs="Times New Roman"/>
          <w:sz w:val="24"/>
          <w:szCs w:val="24"/>
        </w:rPr>
        <w:t>.</w:t>
      </w:r>
    </w:p>
    <w:p w:rsidR="002778D0" w:rsidRPr="000050C9" w:rsidRDefault="008A4DEB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старше</w:t>
      </w:r>
      <w:r w:rsidR="00F43429" w:rsidRPr="000050C9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0050C9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</w:t>
      </w:r>
      <w:hyperlink r:id="rId7">
        <w:r w:rsidRPr="000050C9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>
        <w:r w:rsidRPr="000050C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>
        <w:r w:rsidRPr="000050C9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>
        <w:r w:rsidRPr="000050C9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Pr="000050C9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>
        <w:r w:rsidRPr="000050C9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0041BC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A4DEB" w:rsidRPr="000050C9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</w:t>
      </w:r>
      <w:r w:rsidR="000041BC" w:rsidRPr="000050C9">
        <w:rPr>
          <w:rFonts w:ascii="Times New Roman" w:hAnsi="Times New Roman" w:cs="Times New Roman"/>
          <w:sz w:val="24"/>
          <w:szCs w:val="24"/>
        </w:rPr>
        <w:t>(далее – отдел)</w:t>
      </w:r>
      <w:r w:rsidRPr="000050C9">
        <w:rPr>
          <w:rFonts w:ascii="Times New Roman" w:hAnsi="Times New Roman" w:cs="Times New Roman"/>
          <w:sz w:val="24"/>
          <w:szCs w:val="24"/>
        </w:rPr>
        <w:t xml:space="preserve">,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0041BC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Pr="000050C9">
        <w:rPr>
          <w:rFonts w:ascii="Times New Roman" w:hAnsi="Times New Roman" w:cs="Times New Roman"/>
          <w:sz w:val="24"/>
          <w:szCs w:val="24"/>
        </w:rPr>
        <w:t>обязан: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 xml:space="preserve">проводить мероприятия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 xml:space="preserve">формировать с использованием информационных ресурсов,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</w:t>
      </w:r>
      <w:r w:rsidRPr="000050C9">
        <w:rPr>
          <w:rFonts w:ascii="Times New Roman" w:hAnsi="Times New Roman"/>
          <w:bCs/>
          <w:sz w:val="24"/>
          <w:szCs w:val="24"/>
        </w:rPr>
        <w:lastRenderedPageBreak/>
        <w:t>операций с указанием «ролей» участников цепочки с целью установления потенциальных выгодоприобретателей в рамках «Регламента взаимодействия налоговых органов при отработке расхождений», доведенного письмом ФНС России от 29.10.2019 года №ЕД-5-2/3755дсп@ (далее Регламент);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проводить мероприятия налогового контроля по всем участникам цепочки в соответствии со статьями 31, 82, 86, 88, 90, 92, 93, 93.1 Налогового кодекса Российской Федерации (далее – Кодекса), в том числе анализировать выписки банка с целью установления выгодоприобретателей;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выявлять и пресекать схемы уклонения от налогообложения;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формировать и направлять в Управление заключения в отношении выгодоприобретателей, установленных в рамках Регламента, содержащие достаточную доказательную базу об участии выгодоприобретателей в схемах уклонения от уплаты налогов;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участвовать в заседаниях рабочих групп с представителями налогоплательщика-выгодоприобретателя с целью побуждения его к самостоятельному уточнению своих налоговых обязательств;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 xml:space="preserve">проводить мероприятия налогового контроля в рамках </w:t>
      </w:r>
      <w:proofErr w:type="spellStart"/>
      <w:r w:rsidRPr="000050C9">
        <w:rPr>
          <w:rFonts w:ascii="Times New Roman" w:hAnsi="Times New Roman"/>
          <w:bCs/>
          <w:sz w:val="24"/>
          <w:szCs w:val="24"/>
        </w:rPr>
        <w:t>предпроверочного</w:t>
      </w:r>
      <w:proofErr w:type="spellEnd"/>
      <w:r w:rsidRPr="000050C9">
        <w:rPr>
          <w:rFonts w:ascii="Times New Roman" w:hAnsi="Times New Roman"/>
          <w:bCs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готовить предложения Управлению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 xml:space="preserve">участвовать в тематических выездных налоговых проверках в отношении выгодоприобретателей, </w:t>
      </w:r>
      <w:proofErr w:type="spellStart"/>
      <w:r w:rsidRPr="000050C9">
        <w:rPr>
          <w:rFonts w:ascii="Times New Roman" w:hAnsi="Times New Roman"/>
          <w:bCs/>
          <w:sz w:val="24"/>
          <w:szCs w:val="24"/>
        </w:rPr>
        <w:t>администрирующихся</w:t>
      </w:r>
      <w:proofErr w:type="spellEnd"/>
      <w:r w:rsidRPr="000050C9">
        <w:rPr>
          <w:rFonts w:ascii="Times New Roman" w:hAnsi="Times New Roman"/>
          <w:bCs/>
          <w:sz w:val="24"/>
          <w:szCs w:val="24"/>
        </w:rPr>
        <w:t xml:space="preserve"> на территории г. Москвы;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 xml:space="preserve">проводить в установленном порядке дополнительные мероприятия налогового контроля, </w:t>
      </w:r>
      <w:proofErr w:type="spellStart"/>
      <w:r w:rsidRPr="000050C9">
        <w:rPr>
          <w:rFonts w:ascii="Times New Roman" w:hAnsi="Times New Roman"/>
          <w:bCs/>
          <w:sz w:val="24"/>
          <w:szCs w:val="24"/>
        </w:rPr>
        <w:t>ознакомливать</w:t>
      </w:r>
      <w:proofErr w:type="spellEnd"/>
      <w:r w:rsidRPr="000050C9">
        <w:rPr>
          <w:rFonts w:ascii="Times New Roman" w:hAnsi="Times New Roman"/>
          <w:bCs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 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оформлять в установленном порядке результаты проведенных налоговых проверок, и принятии мер в отношении налогоплательщиков, допустивших нарушения законодательства, в рамках установленной компетенции;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 xml:space="preserve">взаимодействовать между структурными подразделениями Инспекции по вопросам, относящимся к компетенции отдела; 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 xml:space="preserve">анализировать и систематизировать выявленные с использованием ПК «АСК НДС-2» расхождения в Инспекции, причины их образования, и разрабатывать предложения по их устранению; 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исполнять приказы, распоряжения руководства Инспекции, подготавливать 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 xml:space="preserve">участвовать в проведении совещаний, семинаров по вопросам, входящим в </w:t>
      </w:r>
      <w:r w:rsidRPr="000050C9">
        <w:rPr>
          <w:rFonts w:ascii="Times New Roman" w:hAnsi="Times New Roman"/>
          <w:bCs/>
          <w:sz w:val="24"/>
          <w:szCs w:val="24"/>
        </w:rPr>
        <w:lastRenderedPageBreak/>
        <w:t>компетенцию отдела;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вести информационные ресурсы по направлению деятельности отдела;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8A4DEB" w:rsidRPr="000050C9" w:rsidRDefault="008A4DEB" w:rsidP="008A4D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050C9">
        <w:rPr>
          <w:rFonts w:ascii="Times New Roman" w:hAnsi="Times New Roman"/>
          <w:bCs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8A4DEB" w:rsidRPr="000050C9" w:rsidRDefault="008A4DEB" w:rsidP="008A4DE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5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0041BC" w:rsidRPr="000050C9" w:rsidRDefault="000041BC" w:rsidP="000041BC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0050C9">
        <w:rPr>
          <w:rFonts w:eastAsiaTheme="minorEastAsia"/>
        </w:rPr>
        <w:t>Ведению в установленном порядке делопроизводства и хранение документов отдела, в том числе с грифом «для служебного пользования», осуществление их передачи на архивное хранение.</w:t>
      </w:r>
    </w:p>
    <w:p w:rsidR="000041BC" w:rsidRPr="000050C9" w:rsidRDefault="000041BC" w:rsidP="00004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0050C9">
        <w:rPr>
          <w:rFonts w:ascii="Times New Roman" w:hAnsi="Times New Roman" w:cs="Times New Roman"/>
          <w:sz w:val="24"/>
          <w:szCs w:val="24"/>
        </w:rPr>
        <w:t xml:space="preserve"> имеет доступ к федеральному, региональному и иным информационным ресурсам, и базам данных.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9.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0050C9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3">
        <w:r w:rsidRPr="000050C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0041BC" w:rsidRPr="000050C9">
        <w:rPr>
          <w:rFonts w:ascii="Times New Roman" w:hAnsi="Times New Roman" w:cs="Times New Roman"/>
          <w:sz w:val="24"/>
          <w:szCs w:val="24"/>
        </w:rPr>
        <w:t>Положением об Инспекции, Положением об отделе, приказами (распоряжениями) ФНС России, приказами Управления</w:t>
      </w:r>
      <w:r w:rsidR="00895D6A" w:rsidRPr="000050C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г. Москве (далее - Управление)</w:t>
      </w:r>
      <w:r w:rsidR="000041BC" w:rsidRPr="000050C9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6031" w:rsidRPr="000050C9" w:rsidRDefault="00C04166" w:rsidP="004F6031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0050C9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895D6A" w:rsidRPr="000050C9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895D6A" w:rsidRPr="000050C9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C04166" w:rsidRPr="000050C9" w:rsidRDefault="00895D6A" w:rsidP="00895D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F6031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1C40C1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Pr="000050C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95D6A" w:rsidRPr="000050C9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895D6A" w:rsidRPr="000050C9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895D6A" w:rsidRPr="000050C9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895D6A" w:rsidRPr="000050C9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95D6A" w:rsidRPr="000050C9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4F6031" w:rsidRPr="000050C9" w:rsidRDefault="00895D6A" w:rsidP="00895D6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6646" w:rsidRPr="000050C9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12.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1C40C1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Pr="000050C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46646" w:rsidRPr="000050C9" w:rsidRDefault="00946646" w:rsidP="004354CC">
      <w:pPr>
        <w:pStyle w:val="a5"/>
        <w:tabs>
          <w:tab w:val="left" w:pos="1080"/>
          <w:tab w:val="left" w:pos="1560"/>
        </w:tabs>
        <w:spacing w:after="0"/>
        <w:ind w:firstLine="567"/>
        <w:jc w:val="both"/>
      </w:pPr>
      <w:r w:rsidRPr="000050C9"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946646" w:rsidRPr="000050C9" w:rsidRDefault="00946646" w:rsidP="00946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lastRenderedPageBreak/>
        <w:t>подготовке ответов на письменные запросы налогоплательщиков;</w:t>
      </w:r>
    </w:p>
    <w:p w:rsidR="00C04166" w:rsidRPr="000050C9" w:rsidRDefault="00946646" w:rsidP="00946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проекты документов, содержащих вопросы, относящиеся к компетенции Отдела.</w:t>
      </w:r>
    </w:p>
    <w:p w:rsidR="00946646" w:rsidRPr="000050C9" w:rsidRDefault="00C04166" w:rsidP="009466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13.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4354CC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Pr="000050C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46646" w:rsidRPr="000050C9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C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положений об инспекции и отделе;</w:t>
      </w:r>
    </w:p>
    <w:p w:rsidR="00946646" w:rsidRPr="000050C9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C9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04166" w:rsidRPr="000050C9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C9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иных актов по поручению руководства инспекции.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м государственным налоговым инспектором</w:t>
      </w:r>
      <w:r w:rsidR="001C40C1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Pr="000050C9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4">
        <w:r w:rsidRPr="000050C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>
        <w:r w:rsidRPr="000050C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>
        <w:r w:rsidRPr="000050C9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старшег</w:t>
      </w:r>
      <w:r w:rsidR="00F43429" w:rsidRPr="000050C9">
        <w:rPr>
          <w:rFonts w:ascii="Times New Roman" w:hAnsi="Times New Roman" w:cs="Times New Roman"/>
          <w:sz w:val="24"/>
          <w:szCs w:val="24"/>
        </w:rPr>
        <w:t xml:space="preserve">о государственного налогового инспектора </w:t>
      </w:r>
      <w:r w:rsidRPr="000050C9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>
        <w:r w:rsidRPr="000050C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>
        <w:r w:rsidRPr="000050C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50C9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</w:t>
      </w:r>
      <w:r w:rsidR="00CF6586" w:rsidRPr="000050C9">
        <w:rPr>
          <w:rFonts w:ascii="Times New Roman" w:hAnsi="Times New Roman" w:cs="Times New Roman"/>
          <w:sz w:val="24"/>
          <w:szCs w:val="24"/>
        </w:rPr>
        <w:t>и приказами (распоряжениями) ФНС России, Управления и Инспекции.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16. </w:t>
      </w:r>
      <w:r w:rsidR="00CF6586" w:rsidRPr="000050C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0050C9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CF6586" w:rsidRPr="000050C9">
        <w:rPr>
          <w:rFonts w:ascii="Times New Roman" w:hAnsi="Times New Roman" w:cs="Times New Roman"/>
          <w:sz w:val="24"/>
          <w:szCs w:val="24"/>
        </w:rPr>
        <w:t xml:space="preserve"> </w:t>
      </w:r>
      <w:r w:rsidR="008A4DEB" w:rsidRPr="000050C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A4DEB" w:rsidRPr="000050C9" w:rsidRDefault="008A4D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04166" w:rsidRPr="000050C9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lastRenderedPageBreak/>
        <w:t>гражданского служащего</w:t>
      </w:r>
    </w:p>
    <w:p w:rsidR="00C04166" w:rsidRPr="000050C9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0050C9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64548C" w:rsidRPr="000050C9">
        <w:rPr>
          <w:rFonts w:ascii="Times New Roman" w:hAnsi="Times New Roman" w:cs="Times New Roman"/>
          <w:sz w:val="24"/>
          <w:szCs w:val="24"/>
        </w:rPr>
        <w:t>старше</w:t>
      </w:r>
      <w:r w:rsidR="00161854" w:rsidRPr="000050C9">
        <w:rPr>
          <w:rFonts w:ascii="Times New Roman" w:hAnsi="Times New Roman" w:cs="Times New Roman"/>
          <w:sz w:val="24"/>
          <w:szCs w:val="24"/>
        </w:rPr>
        <w:t xml:space="preserve">го </w:t>
      </w:r>
      <w:r w:rsidR="00F43429" w:rsidRPr="000050C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050C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166" w:rsidRPr="000050C9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0C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sectPr w:rsidR="00C04166" w:rsidRPr="000050C9" w:rsidSect="003337C5">
      <w:headerReference w:type="default" r:id="rId19"/>
      <w:pgSz w:w="11906" w:h="16838"/>
      <w:pgMar w:top="567" w:right="850" w:bottom="851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9DF" w:rsidRDefault="00F419DF" w:rsidP="00292D20">
      <w:pPr>
        <w:spacing w:after="0" w:line="240" w:lineRule="auto"/>
      </w:pPr>
      <w:r>
        <w:separator/>
      </w:r>
    </w:p>
  </w:endnote>
  <w:endnote w:type="continuationSeparator" w:id="0">
    <w:p w:rsidR="00F419DF" w:rsidRDefault="00F419DF" w:rsidP="0029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9DF" w:rsidRDefault="00F419DF" w:rsidP="00292D20">
      <w:pPr>
        <w:spacing w:after="0" w:line="240" w:lineRule="auto"/>
      </w:pPr>
      <w:r>
        <w:separator/>
      </w:r>
    </w:p>
  </w:footnote>
  <w:footnote w:type="continuationSeparator" w:id="0">
    <w:p w:rsidR="00F419DF" w:rsidRDefault="00F419DF" w:rsidP="0029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09502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A112F" w:rsidRPr="00292D20" w:rsidRDefault="00FA112F">
        <w:pPr>
          <w:pStyle w:val="a9"/>
          <w:jc w:val="center"/>
          <w:rPr>
            <w:rFonts w:ascii="Times New Roman" w:hAnsi="Times New Roman" w:cs="Times New Roman"/>
          </w:rPr>
        </w:pPr>
        <w:r w:rsidRPr="00292D20">
          <w:rPr>
            <w:rFonts w:ascii="Times New Roman" w:hAnsi="Times New Roman" w:cs="Times New Roman"/>
          </w:rPr>
          <w:fldChar w:fldCharType="begin"/>
        </w:r>
        <w:r w:rsidRPr="00292D20">
          <w:rPr>
            <w:rFonts w:ascii="Times New Roman" w:hAnsi="Times New Roman" w:cs="Times New Roman"/>
          </w:rPr>
          <w:instrText>PAGE   \* MERGEFORMAT</w:instrText>
        </w:r>
        <w:r w:rsidRPr="00292D20">
          <w:rPr>
            <w:rFonts w:ascii="Times New Roman" w:hAnsi="Times New Roman" w:cs="Times New Roman"/>
          </w:rPr>
          <w:fldChar w:fldCharType="separate"/>
        </w:r>
        <w:r w:rsidR="000050C9">
          <w:rPr>
            <w:rFonts w:ascii="Times New Roman" w:hAnsi="Times New Roman" w:cs="Times New Roman"/>
            <w:noProof/>
          </w:rPr>
          <w:t>8</w:t>
        </w:r>
        <w:r w:rsidRPr="00292D20">
          <w:rPr>
            <w:rFonts w:ascii="Times New Roman" w:hAnsi="Times New Roman" w:cs="Times New Roman"/>
          </w:rPr>
          <w:fldChar w:fldCharType="end"/>
        </w:r>
      </w:p>
    </w:sdtContent>
  </w:sdt>
  <w:p w:rsidR="00FA112F" w:rsidRDefault="00FA112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66"/>
    <w:rsid w:val="000041BC"/>
    <w:rsid w:val="000050C9"/>
    <w:rsid w:val="00071899"/>
    <w:rsid w:val="000A1B64"/>
    <w:rsid w:val="000A23D7"/>
    <w:rsid w:val="00103B11"/>
    <w:rsid w:val="00136703"/>
    <w:rsid w:val="0014507B"/>
    <w:rsid w:val="00152B9C"/>
    <w:rsid w:val="00161854"/>
    <w:rsid w:val="001C40C1"/>
    <w:rsid w:val="001D396C"/>
    <w:rsid w:val="002778D0"/>
    <w:rsid w:val="00292D20"/>
    <w:rsid w:val="002B7BD2"/>
    <w:rsid w:val="002C65A8"/>
    <w:rsid w:val="00300AAC"/>
    <w:rsid w:val="0031309E"/>
    <w:rsid w:val="003337C5"/>
    <w:rsid w:val="0039797D"/>
    <w:rsid w:val="0041469F"/>
    <w:rsid w:val="004354CC"/>
    <w:rsid w:val="004617A5"/>
    <w:rsid w:val="004F6031"/>
    <w:rsid w:val="00535B1A"/>
    <w:rsid w:val="00630993"/>
    <w:rsid w:val="0064548C"/>
    <w:rsid w:val="006C32E4"/>
    <w:rsid w:val="00751AE9"/>
    <w:rsid w:val="007773CA"/>
    <w:rsid w:val="00820D0C"/>
    <w:rsid w:val="008614AB"/>
    <w:rsid w:val="00895D6A"/>
    <w:rsid w:val="008A4DEB"/>
    <w:rsid w:val="008E6780"/>
    <w:rsid w:val="008F5AA1"/>
    <w:rsid w:val="00903B5D"/>
    <w:rsid w:val="00946646"/>
    <w:rsid w:val="00972E2E"/>
    <w:rsid w:val="009E60A0"/>
    <w:rsid w:val="00A14C0F"/>
    <w:rsid w:val="00A25C3E"/>
    <w:rsid w:val="00A4714C"/>
    <w:rsid w:val="00AF3D6B"/>
    <w:rsid w:val="00B526BF"/>
    <w:rsid w:val="00C04166"/>
    <w:rsid w:val="00C26947"/>
    <w:rsid w:val="00C50C87"/>
    <w:rsid w:val="00CA1A69"/>
    <w:rsid w:val="00CF6586"/>
    <w:rsid w:val="00DA33A2"/>
    <w:rsid w:val="00DC7ECD"/>
    <w:rsid w:val="00E14D3A"/>
    <w:rsid w:val="00E21033"/>
    <w:rsid w:val="00E5038E"/>
    <w:rsid w:val="00ED15B2"/>
    <w:rsid w:val="00F419DF"/>
    <w:rsid w:val="00F43429"/>
    <w:rsid w:val="00FA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chartTrackingRefBased/>
  <w15:docId w15:val="{61CABA33-7F85-4BC6-9341-8F9B0A0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041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751A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51AE9"/>
    <w:rPr>
      <w:rFonts w:ascii="Calibri" w:eastAsiaTheme="minorEastAsia" w:hAnsi="Calibri" w:cs="Calibri"/>
      <w:lang w:eastAsia="ru-RU"/>
    </w:rPr>
  </w:style>
  <w:style w:type="character" w:customStyle="1" w:styleId="a3">
    <w:name w:val="Абзац списка Знак"/>
    <w:link w:val="a4"/>
    <w:uiPriority w:val="34"/>
    <w:locked/>
    <w:rsid w:val="00751AE9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751AE9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B526B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526B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Body Text"/>
    <w:basedOn w:val="a"/>
    <w:link w:val="a6"/>
    <w:rsid w:val="000041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0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0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0D0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2D20"/>
  </w:style>
  <w:style w:type="paragraph" w:styleId="ab">
    <w:name w:val="footer"/>
    <w:basedOn w:val="a"/>
    <w:link w:val="ac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79" TargetMode="External"/><Relationship Id="rId13" Type="http://schemas.openxmlformats.org/officeDocument/2006/relationships/hyperlink" Target="https://login.consultant.ru/link/?req=doc&amp;base=LAW&amp;n=461634&amp;dst=100026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23" TargetMode="External"/><Relationship Id="rId12" Type="http://schemas.openxmlformats.org/officeDocument/2006/relationships/hyperlink" Target="https://login.consultant.ru/link/?req=doc&amp;base=LAW&amp;n=483113&amp;dst=478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https://login.consultant.ru/link/?req=doc&amp;base=LAW&amp;n=483113&amp;dst=242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98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3113&amp;dst=100820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3710</Words>
  <Characters>21149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Куликова Мария Викторовна</cp:lastModifiedBy>
  <cp:revision>2</cp:revision>
  <cp:lastPrinted>2025-03-04T08:41:00Z</cp:lastPrinted>
  <dcterms:created xsi:type="dcterms:W3CDTF">2025-07-02T07:50:00Z</dcterms:created>
  <dcterms:modified xsi:type="dcterms:W3CDTF">2025-07-02T07:50:00Z</dcterms:modified>
</cp:coreProperties>
</file>